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64" w:rsidRDefault="001172D4">
      <w:pPr>
        <w:tabs>
          <w:tab w:val="left" w:pos="7110"/>
        </w:tabs>
      </w:pPr>
      <w:bookmarkStart w:id="0" w:name="_GoBack"/>
      <w:bookmarkEnd w:id="0"/>
      <w:r>
        <w:tab/>
      </w:r>
    </w:p>
    <w:p w:rsidR="002F0095" w:rsidRDefault="00D71689">
      <w:pPr>
        <w:spacing w:before="240" w:after="240" w:line="240" w:lineRule="auto"/>
      </w:pPr>
      <w:r>
        <w:rPr>
          <w:rFonts w:ascii="museo_slab_500webfont" w:eastAsia="museo_slab_500webfont" w:hAnsi="museo_slab_500webfont" w:cs="museo_slab_500webfont"/>
          <w:color w:val="23A8E5"/>
          <w:sz w:val="44"/>
          <w:szCs w:val="44"/>
        </w:rPr>
        <w:t>Thought starter: A tree’s root system roughly spreads 1.5 times the size of the tree.</w:t>
      </w:r>
    </w:p>
    <w:p w:rsidR="002F0095" w:rsidRDefault="00D71689">
      <w:pPr>
        <w:spacing w:before="240" w:after="240" w:line="240" w:lineRule="auto"/>
      </w:pPr>
      <w:r>
        <w:rPr>
          <w:rFonts w:ascii="museo_slab_500webfont" w:eastAsia="museo_slab_500webfont" w:hAnsi="museo_slab_500webfont" w:cs="museo_slab_500webfont"/>
          <w:color w:val="23A8E5"/>
          <w:sz w:val="32"/>
          <w:szCs w:val="32"/>
        </w:rPr>
        <w:t>Part A - Gathering your roots (Observations)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1. Take your time to look at different trees and imagine the stories they could tell. </w:t>
      </w:r>
      <w:r>
        <w:rPr>
          <w:color w:val="000000"/>
          <w:sz w:val="24"/>
          <w:szCs w:val="24"/>
        </w:rPr>
        <w:t>Which one captures your interest? Observe and describe</w:t>
      </w:r>
    </w:p>
    <w:p w:rsidR="002F0095" w:rsidRDefault="00D71689">
      <w:pPr>
        <w:spacing w:before="240" w:after="240" w:line="240" w:lineRule="auto"/>
        <w:ind w:left="600"/>
      </w:pPr>
      <w:r>
        <w:rPr>
          <w:color w:val="000000"/>
          <w:sz w:val="24"/>
          <w:szCs w:val="24"/>
        </w:rPr>
        <w:t>•  its shape (look at the trunk and branches)</w:t>
      </w:r>
    </w:p>
    <w:p w:rsidR="002F0095" w:rsidRDefault="00D71689">
      <w:pPr>
        <w:spacing w:before="240" w:after="240" w:line="240" w:lineRule="auto"/>
        <w:ind w:left="600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•  its height and possible age</w:t>
      </w:r>
    </w:p>
    <w:p w:rsidR="002F0095" w:rsidRDefault="00D71689">
      <w:pPr>
        <w:spacing w:before="240" w:after="240" w:line="240" w:lineRule="auto"/>
        <w:ind w:left="600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•  its colours and seasonal changes (changes that happen from summer to autumn, autumn to winter, winter to spring, sp</w:t>
      </w:r>
      <w:r>
        <w:rPr>
          <w:color w:val="000000"/>
          <w:sz w:val="24"/>
          <w:szCs w:val="24"/>
        </w:rPr>
        <w:t>ring to summer)</w:t>
      </w:r>
    </w:p>
    <w:p w:rsidR="002F0095" w:rsidRDefault="00D71689">
      <w:pPr>
        <w:spacing w:before="240" w:after="240" w:line="240" w:lineRule="auto"/>
        <w:ind w:left="600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•  the texture of its bark and leaves</w:t>
      </w:r>
    </w:p>
    <w:p w:rsidR="002F0095" w:rsidRDefault="00D71689">
      <w:pPr>
        <w:spacing w:before="240" w:after="240" w:line="240" w:lineRule="auto"/>
        <w:ind w:left="600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•  any creatures that may be connecting with the tree</w:t>
      </w:r>
    </w:p>
    <w:p w:rsidR="002F0095" w:rsidRDefault="002F0095">
      <w:pPr>
        <w:spacing w:before="240" w:after="240" w:line="240" w:lineRule="auto"/>
        <w:ind w:left="600"/>
      </w:pP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2. Consider the key challenges and connections your tree might have. Use your imagination! What voices and emotions could you use? How migh</w:t>
      </w:r>
      <w:r>
        <w:rPr>
          <w:color w:val="000000"/>
          <w:sz w:val="24"/>
          <w:szCs w:val="24"/>
        </w:rPr>
        <w:t>t these be central elements of your story</w:t>
      </w:r>
    </w:p>
    <w:p w:rsidR="002F0095" w:rsidRDefault="00D7168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might like to make a sketch of the shape or a feature of your tree. Or take a photo if you have an available device.</w:t>
      </w:r>
    </w:p>
    <w:p w:rsidR="002F0095" w:rsidRDefault="00D71689">
      <w:pPr>
        <w:spacing w:before="240" w:after="240" w:line="240" w:lineRule="auto"/>
      </w:pPr>
      <w:r>
        <w:rPr>
          <w:rFonts w:ascii="museo_slab_500webfont" w:eastAsia="museo_slab_500webfont" w:hAnsi="museo_slab_500webfont" w:cs="museo_slab_500webfont"/>
          <w:color w:val="23A8E5"/>
          <w:sz w:val="32"/>
          <w:szCs w:val="32"/>
        </w:rPr>
        <w:t>Part B - Grow your Story Tree (Write a story)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lastRenderedPageBreak/>
        <w:t>Now you will combine your observations and imag</w:t>
      </w:r>
      <w:r>
        <w:rPr>
          <w:color w:val="000000"/>
          <w:sz w:val="24"/>
          <w:szCs w:val="24"/>
        </w:rPr>
        <w:t>ination. Make some decisions on -</w:t>
      </w:r>
    </w:p>
    <w:p w:rsidR="002F0095" w:rsidRDefault="00D7168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about your tree is central to your story?</w:t>
      </w:r>
    </w:p>
    <w:p w:rsidR="002F0095" w:rsidRDefault="00D7168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characters have you chosen? Remember it could be just one.</w:t>
      </w:r>
    </w:p>
    <w:p w:rsidR="002F0095" w:rsidRDefault="00D7168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your story start and end?</w:t>
      </w:r>
    </w:p>
    <w:p w:rsidR="002F0095" w:rsidRDefault="00D7168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you use any drawings or images to help tell your story?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t>Use these headi</w:t>
      </w:r>
      <w:r>
        <w:rPr>
          <w:color w:val="000000"/>
          <w:sz w:val="24"/>
          <w:szCs w:val="24"/>
        </w:rPr>
        <w:t>ngs below as a guide or you may like to write your story in a notebook or online:</w:t>
      </w:r>
    </w:p>
    <w:p w:rsidR="002F0095" w:rsidRDefault="00D7168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The Orientation</w:t>
      </w:r>
      <w:r>
        <w:rPr>
          <w:color w:val="000000"/>
          <w:sz w:val="24"/>
          <w:szCs w:val="24"/>
        </w:rPr>
        <w:t xml:space="preserve"> - What is the scenario for your tree?</w:t>
      </w:r>
    </w:p>
    <w:p w:rsidR="002F0095" w:rsidRDefault="002F0095">
      <w:pPr>
        <w:spacing w:before="240" w:after="240" w:line="240" w:lineRule="auto"/>
      </w:pPr>
    </w:p>
    <w:p w:rsidR="002F0095" w:rsidRDefault="002F0095">
      <w:pPr>
        <w:spacing w:before="240" w:after="240" w:line="240" w:lineRule="auto"/>
      </w:pPr>
    </w:p>
    <w:p w:rsidR="002F0095" w:rsidRDefault="00D7168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The Complication</w:t>
      </w:r>
      <w:r>
        <w:rPr>
          <w:color w:val="000000"/>
          <w:sz w:val="24"/>
          <w:szCs w:val="24"/>
        </w:rPr>
        <w:t xml:space="preserve"> - What problem or challenge might your tree or characters engage with?</w:t>
      </w:r>
    </w:p>
    <w:p w:rsidR="002F0095" w:rsidRDefault="002F0095">
      <w:pPr>
        <w:spacing w:before="240" w:after="240" w:line="240" w:lineRule="auto"/>
      </w:pPr>
    </w:p>
    <w:p w:rsidR="002F0095" w:rsidRDefault="002F0095">
      <w:pPr>
        <w:spacing w:before="240" w:after="240" w:line="240" w:lineRule="auto"/>
      </w:pPr>
    </w:p>
    <w:p w:rsidR="002F0095" w:rsidRDefault="00D7168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The Resolution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What is the outcome for your tree or characters?</w:t>
      </w:r>
    </w:p>
    <w:p w:rsidR="002F0095" w:rsidRDefault="002F0095">
      <w:pPr>
        <w:spacing w:before="240" w:after="240" w:line="240" w:lineRule="auto"/>
      </w:pP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 </w:t>
      </w:r>
    </w:p>
    <w:p w:rsidR="002F0095" w:rsidRDefault="00D71689">
      <w:pPr>
        <w:spacing w:before="240" w:after="240" w:line="240" w:lineRule="auto"/>
      </w:pPr>
      <w:r>
        <w:rPr>
          <w:rFonts w:ascii="museo_slab_500webfont" w:eastAsia="museo_slab_500webfont" w:hAnsi="museo_slab_500webfont" w:cs="museo_slab_500webfont"/>
          <w:color w:val="23A8E5"/>
          <w:sz w:val="32"/>
          <w:szCs w:val="32"/>
        </w:rPr>
        <w:t>Part C - Reflection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t>Three things I find interesting about trees from this lesson: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lastRenderedPageBreak/>
        <w:t>1.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2.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3.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Two questions I have about trees: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t>1.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2.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One hope for trees in the future:</w:t>
      </w:r>
    </w:p>
    <w:p w:rsidR="002F0095" w:rsidRDefault="00D71689">
      <w:pPr>
        <w:spacing w:before="240" w:after="240" w:line="240" w:lineRule="auto"/>
      </w:pPr>
      <w:r>
        <w:rPr>
          <w:color w:val="000000"/>
          <w:sz w:val="24"/>
          <w:szCs w:val="24"/>
        </w:rPr>
        <w:t>1.</w:t>
      </w:r>
    </w:p>
    <w:sectPr w:rsidR="002F0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851" w:header="227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C8" w:rsidRDefault="005911C8">
      <w:pPr>
        <w:spacing w:after="0" w:line="240" w:lineRule="auto"/>
      </w:pPr>
      <w:r>
        <w:separator/>
      </w:r>
    </w:p>
  </w:endnote>
  <w:endnote w:type="continuationSeparator" w:id="0">
    <w:p w:rsidR="005911C8" w:rsidRDefault="0059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_slab_500web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7D" w:rsidRDefault="0068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E3" w:rsidRPr="00E41BAF" w:rsidRDefault="00D909E3" w:rsidP="00D909E3">
    <w:pPr>
      <w:pStyle w:val="Footer"/>
    </w:pPr>
    <w:r>
      <w:rPr>
        <w:noProof/>
        <w:lang w:val="en-AU" w:eastAsia="en-AU"/>
      </w:rPr>
      <w:drawing>
        <wp:inline distT="0" distB="0" distL="0" distR="0">
          <wp:extent cx="1246823" cy="796290"/>
          <wp:effectExtent l="0" t="0" r="0" b="0"/>
          <wp:docPr id="783700290" name="Picture 1" descr="https://prod-media.coolaustralia.org/wp-content/uploads/2022/06/06135844/std_logo_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s://prod-media.coolaustralia.org/wp-content/uploads/2022/06/06135844/std_logo_footer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823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9E3" w:rsidRPr="00E41BAF" w:rsidRDefault="00D909E3" w:rsidP="00D909E3">
    <w:pPr>
      <w:pStyle w:val="Footer"/>
    </w:pPr>
    <w:r w:rsidRPr="00E41BAF">
      <w:t>This lesson has been developed in partnership with Planet Ark.</w:t>
    </w:r>
  </w:p>
  <w:p w:rsidR="00D909E3" w:rsidRPr="00E41BAF" w:rsidRDefault="00D909E3" w:rsidP="00D909E3">
    <w:pPr>
      <w:pStyle w:val="Footer"/>
      <w:tabs>
        <w:tab w:val="clear" w:pos="9026"/>
        <w:tab w:val="right" w:pos="9923"/>
      </w:tabs>
    </w:pPr>
    <w:r w:rsidRPr="00E41BAF">
      <w:tab/>
      <w:t>©2022 Cool Australia</w:t>
    </w:r>
    <w:r w:rsidRPr="00E41BAF">
      <w:tab/>
      <w:t xml:space="preserve">                     </w:t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7168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NUMPAGES  </w:instrText>
    </w:r>
    <w:r>
      <w:fldChar w:fldCharType="separate"/>
    </w:r>
    <w:r w:rsidR="00D71689">
      <w:rPr>
        <w:noProof/>
      </w:rPr>
      <w:t>3</w:t>
    </w:r>
    <w:r>
      <w:fldChar w:fldCharType="end"/>
    </w:r>
  </w:p>
  <w:p w:rsidR="000B7D64" w:rsidRPr="00E41BAF" w:rsidRDefault="000B7D64" w:rsidP="00D90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7D" w:rsidRDefault="0068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C8" w:rsidRDefault="005911C8">
      <w:pPr>
        <w:spacing w:after="0" w:line="240" w:lineRule="auto"/>
      </w:pPr>
      <w:r>
        <w:separator/>
      </w:r>
    </w:p>
  </w:footnote>
  <w:footnote w:type="continuationSeparator" w:id="0">
    <w:p w:rsidR="005911C8" w:rsidRDefault="0059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7D" w:rsidRDefault="00681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64" w:rsidRDefault="001172D4">
    <w:pPr>
      <w:pStyle w:val="Header"/>
      <w:ind w:left="-426"/>
    </w:pPr>
    <w:r>
      <w:rPr>
        <w:noProof/>
        <w:lang w:val="en-AU" w:eastAsia="en-AU"/>
      </w:rPr>
      <w:drawing>
        <wp:inline distT="0" distB="6985" distL="0" distR="0">
          <wp:extent cx="6953250" cy="94551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7D" w:rsidRDefault="00681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7E7"/>
    <w:multiLevelType w:val="hybridMultilevel"/>
    <w:tmpl w:val="C2CA3DB4"/>
    <w:lvl w:ilvl="0" w:tplc="27353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746174"/>
    <w:multiLevelType w:val="hybridMultilevel"/>
    <w:tmpl w:val="F47610FA"/>
    <w:lvl w:ilvl="0" w:tplc="29142735">
      <w:start w:val="1"/>
      <w:numFmt w:val="decimal"/>
      <w:lvlText w:val="%1."/>
      <w:lvlJc w:val="left"/>
      <w:pPr>
        <w:ind w:left="720" w:hanging="360"/>
      </w:pPr>
    </w:lvl>
    <w:lvl w:ilvl="1" w:tplc="29142735" w:tentative="1">
      <w:start w:val="1"/>
      <w:numFmt w:val="lowerLetter"/>
      <w:lvlText w:val="%2."/>
      <w:lvlJc w:val="left"/>
      <w:pPr>
        <w:ind w:left="1440" w:hanging="360"/>
      </w:pPr>
    </w:lvl>
    <w:lvl w:ilvl="2" w:tplc="29142735" w:tentative="1">
      <w:start w:val="1"/>
      <w:numFmt w:val="lowerRoman"/>
      <w:lvlText w:val="%3."/>
      <w:lvlJc w:val="right"/>
      <w:pPr>
        <w:ind w:left="2160" w:hanging="180"/>
      </w:pPr>
    </w:lvl>
    <w:lvl w:ilvl="3" w:tplc="29142735" w:tentative="1">
      <w:start w:val="1"/>
      <w:numFmt w:val="decimal"/>
      <w:lvlText w:val="%4."/>
      <w:lvlJc w:val="left"/>
      <w:pPr>
        <w:ind w:left="2880" w:hanging="360"/>
      </w:pPr>
    </w:lvl>
    <w:lvl w:ilvl="4" w:tplc="29142735" w:tentative="1">
      <w:start w:val="1"/>
      <w:numFmt w:val="lowerLetter"/>
      <w:lvlText w:val="%5."/>
      <w:lvlJc w:val="left"/>
      <w:pPr>
        <w:ind w:left="3600" w:hanging="360"/>
      </w:pPr>
    </w:lvl>
    <w:lvl w:ilvl="5" w:tplc="29142735" w:tentative="1">
      <w:start w:val="1"/>
      <w:numFmt w:val="lowerRoman"/>
      <w:lvlText w:val="%6."/>
      <w:lvlJc w:val="right"/>
      <w:pPr>
        <w:ind w:left="4320" w:hanging="180"/>
      </w:pPr>
    </w:lvl>
    <w:lvl w:ilvl="6" w:tplc="29142735" w:tentative="1">
      <w:start w:val="1"/>
      <w:numFmt w:val="decimal"/>
      <w:lvlText w:val="%7."/>
      <w:lvlJc w:val="left"/>
      <w:pPr>
        <w:ind w:left="5040" w:hanging="360"/>
      </w:pPr>
    </w:lvl>
    <w:lvl w:ilvl="7" w:tplc="29142735" w:tentative="1">
      <w:start w:val="1"/>
      <w:numFmt w:val="lowerLetter"/>
      <w:lvlText w:val="%8."/>
      <w:lvlJc w:val="left"/>
      <w:pPr>
        <w:ind w:left="5760" w:hanging="360"/>
      </w:pPr>
    </w:lvl>
    <w:lvl w:ilvl="8" w:tplc="2914273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64"/>
    <w:rsid w:val="000B7D64"/>
    <w:rsid w:val="001172D4"/>
    <w:rsid w:val="00141826"/>
    <w:rsid w:val="002F0095"/>
    <w:rsid w:val="005911C8"/>
    <w:rsid w:val="0064777A"/>
    <w:rsid w:val="0068187D"/>
    <w:rsid w:val="00D71689"/>
    <w:rsid w:val="00D909E3"/>
    <w:rsid w:val="00E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9718E-3E23-4791-8D36-9840B32B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40070"/>
  </w:style>
  <w:style w:type="character" w:customStyle="1" w:styleId="FooterChar">
    <w:name w:val="Footer Char"/>
    <w:basedOn w:val="DefaultParagraphFont"/>
    <w:link w:val="Footer"/>
    <w:uiPriority w:val="99"/>
    <w:qFormat/>
    <w:rsid w:val="00540070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54007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070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BB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ws-box-blue">
    <w:name w:val="ws-box-blue"/>
    <w:link w:val="ws-box-blueCar"/>
    <w:uiPriority w:val="99"/>
    <w:semiHidden/>
    <w:unhideWhenUsed/>
    <w:rsid w:val="006E0FDA"/>
    <w:pPr>
      <w:pBdr>
        <w:top w:val="single" w:sz="80" w:space="2" w:color="B1DEF3"/>
        <w:left w:val="single" w:sz="80" w:space="2" w:color="B1DEF3"/>
        <w:bottom w:val="single" w:sz="80" w:space="2" w:color="B1DEF3"/>
        <w:right w:val="single" w:sz="80" w:space="2" w:color="B1DEF3"/>
      </w:pBdr>
      <w:shd w:val="clear" w:color="auto" w:fill="B1DEF3"/>
    </w:pPr>
  </w:style>
  <w:style w:type="character" w:customStyle="1" w:styleId="ws-box-blueCar">
    <w:name w:val="ws-box-blueCar"/>
    <w:link w:val="ws-box-blue"/>
    <w:uiPriority w:val="99"/>
    <w:semiHidden/>
    <w:unhideWhenUsed/>
    <w:rsid w:val="006E0FDA"/>
  </w:style>
  <w:style w:type="paragraph" w:customStyle="1" w:styleId="ws-box-pink">
    <w:name w:val="ws-box-pink"/>
    <w:link w:val="ws-box-pinkCar"/>
    <w:uiPriority w:val="99"/>
    <w:semiHidden/>
    <w:unhideWhenUsed/>
    <w:rsid w:val="006E0FDA"/>
    <w:pPr>
      <w:pBdr>
        <w:top w:val="single" w:sz="80" w:space="2" w:color="F07E98"/>
        <w:left w:val="single" w:sz="80" w:space="2" w:color="F07E98"/>
        <w:bottom w:val="single" w:sz="80" w:space="2" w:color="F07E98"/>
        <w:right w:val="single" w:sz="80" w:space="2" w:color="F07E98"/>
      </w:pBdr>
      <w:shd w:val="clear" w:color="auto" w:fill="F07E98"/>
    </w:pPr>
  </w:style>
  <w:style w:type="character" w:customStyle="1" w:styleId="ws-box-pinkCar">
    <w:name w:val="ws-box-pinkCar"/>
    <w:link w:val="ws-box-pink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dc:description/>
  <cp:lastModifiedBy>FERNANDEZ David [Quinns Rocks Primary School]</cp:lastModifiedBy>
  <cp:revision>2</cp:revision>
  <dcterms:created xsi:type="dcterms:W3CDTF">2022-06-10T05:05:00Z</dcterms:created>
  <dcterms:modified xsi:type="dcterms:W3CDTF">2022-06-10T05:05:00Z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